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B4" w:rsidRDefault="008017B4" w:rsidP="00801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017B4" w:rsidRDefault="008017B4" w:rsidP="00801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подготовке  и переподготовке  по профессии </w:t>
      </w:r>
      <w:r>
        <w:rPr>
          <w:rFonts w:ascii="Times New Roman" w:hAnsi="Times New Roman" w:cs="Times New Roman"/>
          <w:b/>
          <w:sz w:val="24"/>
          <w:szCs w:val="24"/>
        </w:rPr>
        <w:t>«Штукатур»:</w:t>
      </w:r>
    </w:p>
    <w:p w:rsidR="008017B4" w:rsidRDefault="008017B4" w:rsidP="0080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– по мере комплектования групп;</w:t>
      </w:r>
    </w:p>
    <w:p w:rsidR="008017B4" w:rsidRDefault="008017B4" w:rsidP="0080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– 2 месяца.</w:t>
      </w:r>
    </w:p>
    <w:p w:rsidR="008017B4" w:rsidRDefault="008017B4" w:rsidP="00801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образовательного процесса: обучение осуществляется по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8017B4" w:rsidRDefault="008017B4" w:rsidP="00801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– 320 часов согласно учебно-тематическому плану.</w:t>
      </w:r>
    </w:p>
    <w:p w:rsidR="008017B4" w:rsidRDefault="008017B4" w:rsidP="008017B4"/>
    <w:p w:rsidR="008017B4" w:rsidRDefault="008017B4" w:rsidP="008017B4"/>
    <w:p w:rsidR="00EC508B" w:rsidRDefault="00EC508B"/>
    <w:sectPr w:rsidR="00EC508B" w:rsidSect="00EC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14F"/>
    <w:multiLevelType w:val="hybridMultilevel"/>
    <w:tmpl w:val="A028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B4"/>
    <w:rsid w:val="008017B4"/>
    <w:rsid w:val="00E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centr_bsk</dc:creator>
  <cp:lastModifiedBy>centr_bsk</cp:lastModifiedBy>
  <cp:revision>2</cp:revision>
  <dcterms:created xsi:type="dcterms:W3CDTF">2017-04-10T08:50:00Z</dcterms:created>
  <dcterms:modified xsi:type="dcterms:W3CDTF">2017-04-10T08:50:00Z</dcterms:modified>
</cp:coreProperties>
</file>