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2" w:rsidRDefault="00434962" w:rsidP="00434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34962" w:rsidRDefault="00434962" w:rsidP="00434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 и переподготовке  по профессии </w:t>
      </w:r>
      <w:r>
        <w:rPr>
          <w:rFonts w:ascii="Times New Roman" w:hAnsi="Times New Roman" w:cs="Times New Roman"/>
          <w:b/>
          <w:sz w:val="24"/>
          <w:szCs w:val="24"/>
        </w:rPr>
        <w:t>«Слесарь по эксплуатации и ремонту газового оборудования»:</w:t>
      </w:r>
    </w:p>
    <w:p w:rsidR="00434962" w:rsidRDefault="00434962" w:rsidP="0043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по мере комплектования групп;</w:t>
      </w:r>
    </w:p>
    <w:p w:rsidR="00434962" w:rsidRDefault="00434962" w:rsidP="0043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– 4 месяца.</w:t>
      </w:r>
    </w:p>
    <w:p w:rsidR="00434962" w:rsidRDefault="00434962" w:rsidP="00434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образовательного процесса: обучение осуществляется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434962" w:rsidRDefault="00434962" w:rsidP="00434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– 680 часов согласно учебно-тематическому плану.</w:t>
      </w:r>
    </w:p>
    <w:p w:rsidR="00434962" w:rsidRDefault="00434962" w:rsidP="00434962"/>
    <w:p w:rsidR="00434962" w:rsidRDefault="00434962" w:rsidP="00434962"/>
    <w:p w:rsidR="003A0497" w:rsidRDefault="003A0497"/>
    <w:sectPr w:rsidR="003A0497" w:rsidSect="00A5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4F"/>
    <w:multiLevelType w:val="hybridMultilevel"/>
    <w:tmpl w:val="A02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62"/>
    <w:rsid w:val="003A0497"/>
    <w:rsid w:val="0043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centr_bsk</dc:creator>
  <cp:lastModifiedBy>centr_bsk</cp:lastModifiedBy>
  <cp:revision>1</cp:revision>
  <dcterms:created xsi:type="dcterms:W3CDTF">2017-04-12T07:34:00Z</dcterms:created>
  <dcterms:modified xsi:type="dcterms:W3CDTF">2017-04-12T07:34:00Z</dcterms:modified>
</cp:coreProperties>
</file>